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F059C" w14:textId="77777777" w:rsidR="00750D86" w:rsidRPr="00750D86" w:rsidRDefault="00750D86" w:rsidP="00750D86">
      <w:pPr>
        <w:shd w:val="clear" w:color="auto" w:fill="FFFFFF"/>
        <w:spacing w:before="675" w:after="750"/>
        <w:outlineLvl w:val="0"/>
        <w:rPr>
          <w:rFonts w:eastAsia="Times New Roman" w:cstheme="minorHAnsi"/>
          <w:b/>
          <w:bCs/>
          <w:color w:val="AFAFAF"/>
          <w:kern w:val="36"/>
          <w:sz w:val="28"/>
          <w:szCs w:val="28"/>
          <w:lang w:eastAsia="fr-FR"/>
        </w:rPr>
      </w:pPr>
      <w:r w:rsidRPr="00750D86">
        <w:rPr>
          <w:rFonts w:eastAsia="Times New Roman" w:cstheme="minorHAnsi"/>
          <w:b/>
          <w:bCs/>
          <w:color w:val="AFAFAF"/>
          <w:kern w:val="36"/>
          <w:sz w:val="28"/>
          <w:szCs w:val="28"/>
          <w:lang w:eastAsia="fr-FR"/>
        </w:rPr>
        <w:t>La Chine réglemente les importations de fer recyclé et d'acier primaire</w:t>
      </w:r>
    </w:p>
    <w:p w14:paraId="6B5F46D0" w14:textId="77777777" w:rsidR="00750D86" w:rsidRPr="00750D86" w:rsidRDefault="00750D86" w:rsidP="00750D86">
      <w:pPr>
        <w:shd w:val="clear" w:color="auto" w:fill="FFFFFF"/>
        <w:rPr>
          <w:rFonts w:eastAsia="Times New Roman" w:cstheme="minorHAnsi"/>
          <w:color w:val="646464"/>
          <w:lang w:eastAsia="fr-FR"/>
        </w:rPr>
      </w:pPr>
      <w:proofErr w:type="spellStart"/>
      <w:r w:rsidRPr="00750D86">
        <w:rPr>
          <w:rFonts w:eastAsia="Times New Roman" w:cstheme="minorHAnsi"/>
          <w:color w:val="646464"/>
          <w:lang w:eastAsia="fr-FR"/>
        </w:rPr>
        <w:t>Denuo</w:t>
      </w:r>
      <w:proofErr w:type="spellEnd"/>
      <w:r w:rsidRPr="00750D86">
        <w:rPr>
          <w:rFonts w:eastAsia="Times New Roman" w:cstheme="minorHAnsi"/>
          <w:color w:val="646464"/>
          <w:lang w:eastAsia="fr-FR"/>
        </w:rPr>
        <w:t xml:space="preserve"> a reçu des informations de sa fédération sœur </w:t>
      </w:r>
      <w:proofErr w:type="spellStart"/>
      <w:r w:rsidRPr="00750D86">
        <w:rPr>
          <w:rFonts w:eastAsia="Times New Roman" w:cstheme="minorHAnsi"/>
          <w:color w:val="646464"/>
          <w:lang w:eastAsia="fr-FR"/>
        </w:rPr>
        <w:t>EuRIC</w:t>
      </w:r>
      <w:proofErr w:type="spellEnd"/>
      <w:r w:rsidRPr="00750D86">
        <w:rPr>
          <w:rFonts w:eastAsia="Times New Roman" w:cstheme="minorHAnsi"/>
          <w:color w:val="646464"/>
          <w:lang w:eastAsia="fr-FR"/>
        </w:rPr>
        <w:t xml:space="preserve"> concernant l'annonce du ministère chinois de l'écologie et de l'environnement ainsi que de cinq autres départements intitulée ""</w:t>
      </w:r>
      <w:proofErr w:type="spellStart"/>
      <w:r w:rsidRPr="00750D86">
        <w:rPr>
          <w:rFonts w:eastAsia="Times New Roman" w:cstheme="minorHAnsi"/>
          <w:i/>
          <w:iCs/>
          <w:color w:val="411A6F"/>
          <w:lang w:eastAsia="fr-FR"/>
        </w:rPr>
        <w:t>Announcement</w:t>
      </w:r>
      <w:proofErr w:type="spellEnd"/>
      <w:r w:rsidRPr="00750D86">
        <w:rPr>
          <w:rFonts w:eastAsia="Times New Roman" w:cstheme="minorHAnsi"/>
          <w:i/>
          <w:iCs/>
          <w:color w:val="411A6F"/>
          <w:lang w:eastAsia="fr-FR"/>
        </w:rPr>
        <w:t xml:space="preserve"> on </w:t>
      </w:r>
      <w:proofErr w:type="spellStart"/>
      <w:r w:rsidRPr="00750D86">
        <w:rPr>
          <w:rFonts w:eastAsia="Times New Roman" w:cstheme="minorHAnsi"/>
          <w:i/>
          <w:iCs/>
          <w:color w:val="411A6F"/>
          <w:lang w:eastAsia="fr-FR"/>
        </w:rPr>
        <w:t>Regulating</w:t>
      </w:r>
      <w:proofErr w:type="spellEnd"/>
      <w:r w:rsidRPr="00750D86">
        <w:rPr>
          <w:rFonts w:eastAsia="Times New Roman" w:cstheme="minorHAnsi"/>
          <w:i/>
          <w:iCs/>
          <w:color w:val="411A6F"/>
          <w:lang w:eastAsia="fr-FR"/>
        </w:rPr>
        <w:t xml:space="preserve"> the Import Management of </w:t>
      </w:r>
      <w:proofErr w:type="spellStart"/>
      <w:r w:rsidRPr="00750D86">
        <w:rPr>
          <w:rFonts w:eastAsia="Times New Roman" w:cstheme="minorHAnsi"/>
          <w:i/>
          <w:iCs/>
          <w:color w:val="411A6F"/>
          <w:lang w:eastAsia="fr-FR"/>
        </w:rPr>
        <w:t>Recycling</w:t>
      </w:r>
      <w:proofErr w:type="spellEnd"/>
      <w:r w:rsidRPr="00750D86">
        <w:rPr>
          <w:rFonts w:eastAsia="Times New Roman" w:cstheme="minorHAnsi"/>
          <w:i/>
          <w:iCs/>
          <w:color w:val="411A6F"/>
          <w:lang w:eastAsia="fr-FR"/>
        </w:rPr>
        <w:t xml:space="preserve"> </w:t>
      </w:r>
      <w:proofErr w:type="spellStart"/>
      <w:r w:rsidRPr="00750D86">
        <w:rPr>
          <w:rFonts w:eastAsia="Times New Roman" w:cstheme="minorHAnsi"/>
          <w:i/>
          <w:iCs/>
          <w:color w:val="411A6F"/>
          <w:lang w:eastAsia="fr-FR"/>
        </w:rPr>
        <w:t>Iron</w:t>
      </w:r>
      <w:proofErr w:type="spellEnd"/>
      <w:r w:rsidRPr="00750D86">
        <w:rPr>
          <w:rFonts w:eastAsia="Times New Roman" w:cstheme="minorHAnsi"/>
          <w:i/>
          <w:iCs/>
          <w:color w:val="411A6F"/>
          <w:lang w:eastAsia="fr-FR"/>
        </w:rPr>
        <w:t xml:space="preserve"> and </w:t>
      </w:r>
      <w:proofErr w:type="spellStart"/>
      <w:r w:rsidRPr="00750D86">
        <w:rPr>
          <w:rFonts w:eastAsia="Times New Roman" w:cstheme="minorHAnsi"/>
          <w:i/>
          <w:iCs/>
          <w:color w:val="411A6F"/>
          <w:lang w:eastAsia="fr-FR"/>
        </w:rPr>
        <w:t>Steel</w:t>
      </w:r>
      <w:proofErr w:type="spellEnd"/>
      <w:r w:rsidRPr="00750D86">
        <w:rPr>
          <w:rFonts w:eastAsia="Times New Roman" w:cstheme="minorHAnsi"/>
          <w:i/>
          <w:iCs/>
          <w:color w:val="411A6F"/>
          <w:lang w:eastAsia="fr-FR"/>
        </w:rPr>
        <w:t xml:space="preserve"> </w:t>
      </w:r>
      <w:proofErr w:type="spellStart"/>
      <w:r w:rsidRPr="00750D86">
        <w:rPr>
          <w:rFonts w:eastAsia="Times New Roman" w:cstheme="minorHAnsi"/>
          <w:i/>
          <w:iCs/>
          <w:color w:val="411A6F"/>
          <w:lang w:eastAsia="fr-FR"/>
        </w:rPr>
        <w:t>Raw</w:t>
      </w:r>
      <w:proofErr w:type="spellEnd"/>
      <w:r w:rsidRPr="00750D86">
        <w:rPr>
          <w:rFonts w:eastAsia="Times New Roman" w:cstheme="minorHAnsi"/>
          <w:i/>
          <w:iCs/>
          <w:color w:val="411A6F"/>
          <w:lang w:eastAsia="fr-FR"/>
        </w:rPr>
        <w:t xml:space="preserve"> </w:t>
      </w:r>
      <w:proofErr w:type="spellStart"/>
      <w:r w:rsidRPr="00750D86">
        <w:rPr>
          <w:rFonts w:eastAsia="Times New Roman" w:cstheme="minorHAnsi"/>
          <w:i/>
          <w:iCs/>
          <w:color w:val="411A6F"/>
          <w:lang w:eastAsia="fr-FR"/>
        </w:rPr>
        <w:t>Materials</w:t>
      </w:r>
      <w:proofErr w:type="spellEnd"/>
      <w:r w:rsidRPr="00750D86">
        <w:rPr>
          <w:rFonts w:eastAsia="Times New Roman" w:cstheme="minorHAnsi"/>
          <w:i/>
          <w:iCs/>
          <w:color w:val="411A6F"/>
          <w:lang w:eastAsia="fr-FR"/>
        </w:rPr>
        <w:t>" </w:t>
      </w:r>
      <w:r w:rsidRPr="00750D86">
        <w:rPr>
          <w:rFonts w:eastAsia="Times New Roman" w:cstheme="minorHAnsi"/>
          <w:i/>
          <w:iCs/>
          <w:color w:val="646464"/>
          <w:lang w:eastAsia="fr-FR"/>
        </w:rPr>
        <w:t>No. 78 of 2020.</w:t>
      </w:r>
    </w:p>
    <w:p w14:paraId="412C773A" w14:textId="77777777" w:rsidR="00750D86" w:rsidRPr="00750D86" w:rsidRDefault="00750D86" w:rsidP="00750D86">
      <w:pPr>
        <w:shd w:val="clear" w:color="auto" w:fill="FFFFFF"/>
        <w:rPr>
          <w:rFonts w:eastAsia="Times New Roman" w:cstheme="minorHAnsi"/>
          <w:color w:val="646464"/>
          <w:lang w:eastAsia="fr-FR"/>
        </w:rPr>
      </w:pPr>
      <w:r w:rsidRPr="00750D86">
        <w:rPr>
          <w:rFonts w:eastAsia="Times New Roman" w:cstheme="minorHAnsi"/>
          <w:color w:val="646464"/>
          <w:lang w:eastAsia="fr-FR"/>
        </w:rPr>
        <w:t>Les sujets suivants y sont annoncés afin de </w:t>
      </w:r>
      <w:r w:rsidRPr="00750D86">
        <w:rPr>
          <w:rFonts w:eastAsia="Times New Roman" w:cstheme="minorHAnsi"/>
          <w:i/>
          <w:iCs/>
          <w:color w:val="646464"/>
          <w:lang w:eastAsia="fr-FR"/>
        </w:rPr>
        <w:t>"réglementer la gestion des importations de fer recyclé et de matières premières d'acier (</w:t>
      </w:r>
      <w:proofErr w:type="spellStart"/>
      <w:r w:rsidRPr="00750D86">
        <w:rPr>
          <w:rFonts w:eastAsia="Times New Roman" w:cstheme="minorHAnsi"/>
          <w:i/>
          <w:iCs/>
          <w:color w:val="646464"/>
          <w:lang w:eastAsia="fr-FR"/>
        </w:rPr>
        <w:t>Recycling</w:t>
      </w:r>
      <w:proofErr w:type="spellEnd"/>
      <w:r w:rsidRPr="00750D86">
        <w:rPr>
          <w:rFonts w:eastAsia="Times New Roman" w:cstheme="minorHAnsi"/>
          <w:i/>
          <w:iCs/>
          <w:color w:val="646464"/>
          <w:lang w:eastAsia="fr-FR"/>
        </w:rPr>
        <w:t xml:space="preserve"> </w:t>
      </w:r>
      <w:proofErr w:type="spellStart"/>
      <w:r w:rsidRPr="00750D86">
        <w:rPr>
          <w:rFonts w:eastAsia="Times New Roman" w:cstheme="minorHAnsi"/>
          <w:i/>
          <w:iCs/>
          <w:color w:val="646464"/>
          <w:lang w:eastAsia="fr-FR"/>
        </w:rPr>
        <w:t>Iron</w:t>
      </w:r>
      <w:proofErr w:type="spellEnd"/>
      <w:r w:rsidRPr="00750D86">
        <w:rPr>
          <w:rFonts w:eastAsia="Times New Roman" w:cstheme="minorHAnsi"/>
          <w:i/>
          <w:iCs/>
          <w:color w:val="646464"/>
          <w:lang w:eastAsia="fr-FR"/>
        </w:rPr>
        <w:t xml:space="preserve"> and </w:t>
      </w:r>
      <w:proofErr w:type="spellStart"/>
      <w:r w:rsidRPr="00750D86">
        <w:rPr>
          <w:rFonts w:eastAsia="Times New Roman" w:cstheme="minorHAnsi"/>
          <w:i/>
          <w:iCs/>
          <w:color w:val="646464"/>
          <w:lang w:eastAsia="fr-FR"/>
        </w:rPr>
        <w:t>Steel</w:t>
      </w:r>
      <w:proofErr w:type="spellEnd"/>
      <w:r w:rsidRPr="00750D86">
        <w:rPr>
          <w:rFonts w:eastAsia="Times New Roman" w:cstheme="minorHAnsi"/>
          <w:i/>
          <w:iCs/>
          <w:color w:val="646464"/>
          <w:lang w:eastAsia="fr-FR"/>
        </w:rPr>
        <w:t xml:space="preserve"> </w:t>
      </w:r>
      <w:proofErr w:type="spellStart"/>
      <w:r w:rsidRPr="00750D86">
        <w:rPr>
          <w:rFonts w:eastAsia="Times New Roman" w:cstheme="minorHAnsi"/>
          <w:i/>
          <w:iCs/>
          <w:color w:val="646464"/>
          <w:lang w:eastAsia="fr-FR"/>
        </w:rPr>
        <w:t>Raw</w:t>
      </w:r>
      <w:proofErr w:type="spellEnd"/>
      <w:r w:rsidRPr="00750D86">
        <w:rPr>
          <w:rFonts w:eastAsia="Times New Roman" w:cstheme="minorHAnsi"/>
          <w:i/>
          <w:iCs/>
          <w:color w:val="646464"/>
          <w:lang w:eastAsia="fr-FR"/>
        </w:rPr>
        <w:t xml:space="preserve"> </w:t>
      </w:r>
      <w:proofErr w:type="spellStart"/>
      <w:r w:rsidRPr="00750D86">
        <w:rPr>
          <w:rFonts w:eastAsia="Times New Roman" w:cstheme="minorHAnsi"/>
          <w:i/>
          <w:iCs/>
          <w:color w:val="646464"/>
          <w:lang w:eastAsia="fr-FR"/>
        </w:rPr>
        <w:t>Materials</w:t>
      </w:r>
      <w:proofErr w:type="spellEnd"/>
      <w:r w:rsidRPr="00750D86">
        <w:rPr>
          <w:rFonts w:eastAsia="Times New Roman" w:cstheme="minorHAnsi"/>
          <w:i/>
          <w:iCs/>
          <w:color w:val="646464"/>
          <w:lang w:eastAsia="fr-FR"/>
        </w:rPr>
        <w:t>) et de promouvoir un développement de haute qualité de l'industrie sidérurgique chinoise"</w:t>
      </w:r>
      <w:r w:rsidRPr="00750D86">
        <w:rPr>
          <w:rFonts w:eastAsia="Times New Roman" w:cstheme="minorHAnsi"/>
          <w:color w:val="646464"/>
          <w:lang w:eastAsia="fr-FR"/>
        </w:rPr>
        <w:t> :</w:t>
      </w:r>
    </w:p>
    <w:p w14:paraId="61E6B892" w14:textId="77777777" w:rsidR="00750D86" w:rsidRPr="00750D86" w:rsidRDefault="00750D86" w:rsidP="00750D86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 w:cstheme="minorHAnsi"/>
          <w:color w:val="646464"/>
          <w:lang w:eastAsia="fr-FR"/>
        </w:rPr>
      </w:pPr>
      <w:r w:rsidRPr="00750D86">
        <w:rPr>
          <w:rFonts w:eastAsia="Times New Roman" w:cstheme="minorHAnsi"/>
          <w:color w:val="646464"/>
          <w:lang w:eastAsia="fr-FR"/>
        </w:rPr>
        <w:t>Les matières premières de fer recyclé et d'acier primaire qui répondent aux normes applicables aux matières premières de fer et d'acier recyclé (GB/T39733-2020) </w:t>
      </w:r>
      <w:r w:rsidRPr="00750D86">
        <w:rPr>
          <w:rFonts w:eastAsia="Times New Roman" w:cstheme="minorHAnsi"/>
          <w:color w:val="411A6F"/>
          <w:lang w:eastAsia="fr-FR"/>
        </w:rPr>
        <w:t>ne sont pas des déchets solides et peuvent être importées de manière libre ;</w:t>
      </w:r>
    </w:p>
    <w:p w14:paraId="6B43A456" w14:textId="77777777" w:rsidR="00750D86" w:rsidRPr="00750D86" w:rsidRDefault="00750D86" w:rsidP="00750D86">
      <w:pPr>
        <w:numPr>
          <w:ilvl w:val="0"/>
          <w:numId w:val="1"/>
        </w:numPr>
        <w:shd w:val="clear" w:color="auto" w:fill="FFFFFF"/>
        <w:spacing w:before="75" w:after="100" w:afterAutospacing="1"/>
        <w:rPr>
          <w:rFonts w:eastAsia="Times New Roman" w:cstheme="minorHAnsi"/>
          <w:color w:val="646464"/>
          <w:lang w:eastAsia="fr-FR"/>
        </w:rPr>
      </w:pPr>
      <w:r w:rsidRPr="00750D86">
        <w:rPr>
          <w:rFonts w:eastAsia="Times New Roman" w:cstheme="minorHAnsi"/>
          <w:color w:val="646464"/>
          <w:lang w:eastAsia="fr-FR"/>
        </w:rPr>
        <w:t>Selon les "Tarifs d'importation et d'exportation de la République populaire de Chine" et les "Notes sur les matières premières et les articles des tarifs d'importation et d'exportation", l</w:t>
      </w:r>
      <w:r w:rsidRPr="00750D86">
        <w:rPr>
          <w:rFonts w:eastAsia="Times New Roman" w:cstheme="minorHAnsi"/>
          <w:color w:val="411A6F"/>
          <w:lang w:eastAsia="fr-FR"/>
        </w:rPr>
        <w:t>es codes de marchandises douanières en fer recyclé et en acier primaire sont les suivants : 7204100010, 7204210010, 7204290010, 7204410010, 7204490030 ;</w:t>
      </w:r>
    </w:p>
    <w:p w14:paraId="1D045548" w14:textId="77777777" w:rsidR="00750D86" w:rsidRPr="00750D86" w:rsidRDefault="00750D86" w:rsidP="00750D86">
      <w:pPr>
        <w:numPr>
          <w:ilvl w:val="0"/>
          <w:numId w:val="1"/>
        </w:numPr>
        <w:shd w:val="clear" w:color="auto" w:fill="FFFFFF"/>
        <w:spacing w:before="75" w:after="100" w:afterAutospacing="1"/>
        <w:rPr>
          <w:rFonts w:eastAsia="Times New Roman" w:cstheme="minorHAnsi"/>
          <w:color w:val="646464"/>
          <w:lang w:eastAsia="fr-FR"/>
        </w:rPr>
      </w:pPr>
      <w:r w:rsidRPr="00750D86">
        <w:rPr>
          <w:rFonts w:eastAsia="Times New Roman" w:cstheme="minorHAnsi"/>
          <w:color w:val="646464"/>
          <w:lang w:eastAsia="fr-FR"/>
        </w:rPr>
        <w:t>Les importations sont interdites si elles ne répondent pas aux exigences des normes nationales relatives au fer recyclé et à l'acier primaire (GB/T39733-2020)</w:t>
      </w:r>
    </w:p>
    <w:p w14:paraId="4A485D22" w14:textId="77777777" w:rsidR="00750D86" w:rsidRPr="00750D86" w:rsidRDefault="00750D86" w:rsidP="00750D86">
      <w:pPr>
        <w:numPr>
          <w:ilvl w:val="0"/>
          <w:numId w:val="1"/>
        </w:numPr>
        <w:shd w:val="clear" w:color="auto" w:fill="FFFFFF"/>
        <w:spacing w:before="75" w:after="100" w:afterAutospacing="1"/>
        <w:rPr>
          <w:rFonts w:ascii="Helvetica" w:eastAsia="Times New Roman" w:hAnsi="Helvetica" w:cs="Times New Roman"/>
          <w:color w:val="646464"/>
          <w:lang w:eastAsia="fr-FR"/>
        </w:rPr>
      </w:pPr>
      <w:r w:rsidRPr="00750D86">
        <w:rPr>
          <w:rFonts w:ascii="Helvetica" w:eastAsia="Times New Roman" w:hAnsi="Helvetica" w:cs="Times New Roman"/>
          <w:color w:val="646464"/>
          <w:lang w:eastAsia="fr-FR"/>
        </w:rPr>
        <w:t>Cette annonce est effective </w:t>
      </w:r>
      <w:r w:rsidRPr="00750D86">
        <w:rPr>
          <w:rFonts w:ascii="Helvetica" w:eastAsia="Times New Roman" w:hAnsi="Helvetica" w:cs="Times New Roman"/>
          <w:color w:val="411A6F"/>
          <w:lang w:eastAsia="fr-FR"/>
        </w:rPr>
        <w:t>à partir du 1er janvier 2021.</w:t>
      </w:r>
    </w:p>
    <w:p w14:paraId="6DF0A1CD" w14:textId="77777777" w:rsidR="00CB6A70" w:rsidRDefault="00CB6A70"/>
    <w:sectPr w:rsidR="00CB6A70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03CD"/>
    <w:multiLevelType w:val="multilevel"/>
    <w:tmpl w:val="E11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6"/>
    <w:rsid w:val="000F156F"/>
    <w:rsid w:val="00750D86"/>
    <w:rsid w:val="00CB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B9C0D"/>
  <w15:chartTrackingRefBased/>
  <w15:docId w15:val="{F992EEDF-98FE-0B49-98D7-9961C6BF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50D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0D8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ield">
    <w:name w:val="field"/>
    <w:basedOn w:val="Policepardfaut"/>
    <w:rsid w:val="00750D86"/>
  </w:style>
  <w:style w:type="character" w:styleId="Lienhypertexte">
    <w:name w:val="Hyperlink"/>
    <w:basedOn w:val="Policepardfaut"/>
    <w:uiPriority w:val="99"/>
    <w:semiHidden/>
    <w:unhideWhenUsed/>
    <w:rsid w:val="00750D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0D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750D86"/>
    <w:rPr>
      <w:b/>
      <w:bCs/>
    </w:rPr>
  </w:style>
  <w:style w:type="character" w:styleId="Accentuation">
    <w:name w:val="Emphasis"/>
    <w:basedOn w:val="Policepardfaut"/>
    <w:uiPriority w:val="20"/>
    <w:qFormat/>
    <w:rsid w:val="00750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5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482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96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2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1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2021-01-06T08:08:00Z</dcterms:created>
  <dcterms:modified xsi:type="dcterms:W3CDTF">2021-01-06T08:09:00Z</dcterms:modified>
</cp:coreProperties>
</file>